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162" w:rsidRPr="00815162" w:rsidRDefault="00815162" w:rsidP="00815162">
      <w:pPr>
        <w:shd w:val="clear" w:color="auto" w:fill="FFFFFF"/>
        <w:spacing w:after="160" w:line="235" w:lineRule="atLeast"/>
        <w:rPr>
          <w:rFonts w:ascii="Calibri" w:eastAsia="Times New Roman" w:hAnsi="Calibri" w:cs="Times New Roman"/>
          <w:color w:val="222222"/>
        </w:rPr>
      </w:pPr>
      <w:r w:rsidRPr="00815162">
        <w:rPr>
          <w:rFonts w:ascii="Calibri" w:eastAsia="Times New Roman" w:hAnsi="Calibri" w:cs="Times New Roman"/>
          <w:color w:val="222222"/>
          <w:shd w:val="clear" w:color="auto" w:fill="FFFF00"/>
        </w:rPr>
        <w:t>The absence of references to </w:t>
      </w:r>
      <w:bookmarkStart w:id="0" w:name="_GoBack"/>
      <w:bookmarkEnd w:id="0"/>
      <w:r w:rsidRPr="00815162">
        <w:rPr>
          <w:rFonts w:ascii="Calibri" w:eastAsia="Times New Roman" w:hAnsi="Calibri" w:cs="Times New Roman"/>
          <w:color w:val="222222"/>
          <w:highlight w:val="yellow"/>
        </w:rPr>
        <w:t>racism in Fetter-</w:t>
      </w:r>
      <w:proofErr w:type="spellStart"/>
      <w:r w:rsidRPr="00815162">
        <w:rPr>
          <w:rFonts w:ascii="Calibri" w:eastAsia="Times New Roman" w:hAnsi="Calibri" w:cs="Times New Roman"/>
          <w:color w:val="222222"/>
          <w:highlight w:val="yellow"/>
        </w:rPr>
        <w:t>Vorm’s</w:t>
      </w:r>
      <w:proofErr w:type="spellEnd"/>
      <w:r w:rsidRPr="00815162">
        <w:rPr>
          <w:rFonts w:ascii="Calibri" w:eastAsia="Times New Roman" w:hAnsi="Calibri" w:cs="Times New Roman"/>
          <w:color w:val="222222"/>
          <w:highlight w:val="yellow"/>
        </w:rPr>
        <w:t xml:space="preserve"> text indicates his desire to keep the focus on the ethics of the weapon, highlighting the need for intellectual engagement with its history and avoiding other ideological and controversial distractions.</w:t>
      </w:r>
      <w:r w:rsidRPr="00815162">
        <w:rPr>
          <w:rFonts w:ascii="Calibri" w:eastAsia="Times New Roman" w:hAnsi="Calibri" w:cs="Times New Roman"/>
          <w:color w:val="222222"/>
          <w:shd w:val="clear" w:color="auto" w:fill="FFFFFF"/>
        </w:rPr>
        <w:t> </w:t>
      </w:r>
      <w:r w:rsidRPr="00815162">
        <w:rPr>
          <w:rFonts w:ascii="Calibri" w:eastAsia="Times New Roman" w:hAnsi="Calibri" w:cs="Times New Roman"/>
          <w:color w:val="222222"/>
          <w:shd w:val="clear" w:color="auto" w:fill="00FF00"/>
        </w:rPr>
        <w:t>Even when the author illustrates the bomb dropping, he emphasizes what happens inside the bomb, calling attention to the chain reaction and the beginning of the explosion. The majority of the page is dedicated to the bomb itself. Fetter-</w:t>
      </w:r>
      <w:proofErr w:type="spellStart"/>
      <w:r w:rsidRPr="00815162">
        <w:rPr>
          <w:rFonts w:ascii="Calibri" w:eastAsia="Times New Roman" w:hAnsi="Calibri" w:cs="Times New Roman"/>
          <w:color w:val="222222"/>
          <w:shd w:val="clear" w:color="auto" w:fill="00FF00"/>
        </w:rPr>
        <w:t>Vorm’s</w:t>
      </w:r>
      <w:proofErr w:type="spellEnd"/>
      <w:r w:rsidRPr="00815162">
        <w:rPr>
          <w:rFonts w:ascii="Calibri" w:eastAsia="Times New Roman" w:hAnsi="Calibri" w:cs="Times New Roman"/>
          <w:color w:val="222222"/>
          <w:shd w:val="clear" w:color="auto" w:fill="00FF00"/>
        </w:rPr>
        <w:t xml:space="preserve"> scientific descriptions earlier in the book combined with the images he presents during the attack on Hiroshima</w:t>
      </w:r>
      <w:r w:rsidRPr="00815162">
        <w:rPr>
          <w:rFonts w:ascii="Calibri" w:eastAsia="Times New Roman" w:hAnsi="Calibri" w:cs="Times New Roman"/>
          <w:color w:val="222222"/>
          <w:shd w:val="clear" w:color="auto" w:fill="FFFFFF"/>
        </w:rPr>
        <w:t> </w:t>
      </w:r>
      <w:r w:rsidRPr="00815162">
        <w:rPr>
          <w:rFonts w:ascii="Calibri" w:eastAsia="Times New Roman" w:hAnsi="Calibri" w:cs="Times New Roman"/>
          <w:color w:val="222222"/>
          <w:shd w:val="clear" w:color="auto" w:fill="00FFFF"/>
        </w:rPr>
        <w:t>suggest he wants the audience to think about the how a weapon this powerful impacts everybody, not only the people it is used on. His emphasis implies a desire for readers to consider the ramifications of scientific advancement that fails to consider questions of morality.</w:t>
      </w:r>
      <w:r w:rsidRPr="00815162">
        <w:rPr>
          <w:rFonts w:ascii="Calibri" w:eastAsia="Times New Roman" w:hAnsi="Calibri" w:cs="Times New Roman"/>
          <w:color w:val="222222"/>
          <w:shd w:val="clear" w:color="auto" w:fill="FFFFFF"/>
        </w:rPr>
        <w:t> </w:t>
      </w:r>
      <w:r w:rsidRPr="00815162">
        <w:rPr>
          <w:rFonts w:ascii="Calibri" w:eastAsia="Times New Roman" w:hAnsi="Calibri" w:cs="Times New Roman"/>
          <w:color w:val="222222"/>
          <w:shd w:val="clear" w:color="auto" w:fill="00FF00"/>
        </w:rPr>
        <w:t>When Fetter-</w:t>
      </w:r>
      <w:proofErr w:type="spellStart"/>
      <w:r w:rsidRPr="00815162">
        <w:rPr>
          <w:rFonts w:ascii="Calibri" w:eastAsia="Times New Roman" w:hAnsi="Calibri" w:cs="Times New Roman"/>
          <w:color w:val="222222"/>
          <w:shd w:val="clear" w:color="auto" w:fill="00FF00"/>
        </w:rPr>
        <w:t>Vorm</w:t>
      </w:r>
      <w:proofErr w:type="spellEnd"/>
      <w:r w:rsidRPr="00815162">
        <w:rPr>
          <w:rFonts w:ascii="Calibri" w:eastAsia="Times New Roman" w:hAnsi="Calibri" w:cs="Times New Roman"/>
          <w:color w:val="222222"/>
          <w:shd w:val="clear" w:color="auto" w:fill="00FF00"/>
        </w:rPr>
        <w:t xml:space="preserve"> does present images of the people victimized by the bomb, he focuses primarily on the damage to one young man’s injuries. After that, the author shows the audience Oppenheimer’s regret and struggle with the ethics of his choices, even including his quote, “I am become death.”</w:t>
      </w:r>
      <w:r w:rsidRPr="00815162">
        <w:rPr>
          <w:rFonts w:ascii="Calibri" w:eastAsia="Times New Roman" w:hAnsi="Calibri" w:cs="Times New Roman"/>
          <w:color w:val="222222"/>
          <w:shd w:val="clear" w:color="auto" w:fill="FFFFFF"/>
        </w:rPr>
        <w:t> </w:t>
      </w:r>
      <w:r w:rsidRPr="00815162">
        <w:rPr>
          <w:rFonts w:ascii="Calibri" w:eastAsia="Times New Roman" w:hAnsi="Calibri" w:cs="Times New Roman"/>
          <w:color w:val="222222"/>
          <w:shd w:val="clear" w:color="auto" w:fill="00FFFF"/>
        </w:rPr>
        <w:t>His dual focus functions to make the audience mindful of the consequences of this kind of violence in order to prevent it from happening again. By keeping the attention on the bomb and the ethics of the bomb, Fetter-</w:t>
      </w:r>
      <w:proofErr w:type="spellStart"/>
      <w:r w:rsidRPr="00815162">
        <w:rPr>
          <w:rFonts w:ascii="Calibri" w:eastAsia="Times New Roman" w:hAnsi="Calibri" w:cs="Times New Roman"/>
          <w:color w:val="222222"/>
          <w:shd w:val="clear" w:color="auto" w:fill="00FFFF"/>
        </w:rPr>
        <w:t>Vorm</w:t>
      </w:r>
      <w:proofErr w:type="spellEnd"/>
      <w:r w:rsidRPr="00815162">
        <w:rPr>
          <w:rFonts w:ascii="Calibri" w:eastAsia="Times New Roman" w:hAnsi="Calibri" w:cs="Times New Roman"/>
          <w:color w:val="222222"/>
          <w:shd w:val="clear" w:color="auto" w:fill="00FFFF"/>
        </w:rPr>
        <w:t xml:space="preserve"> forces readers to think about how the urgency to find quick solutions and to prove superiority in science often bypasses the need for thoughtful reflection about potential outcomes. He asks readers to consider how choices impact both the people who make them and the people they hurt in the process.</w:t>
      </w:r>
    </w:p>
    <w:p w:rsidR="00623F74" w:rsidRDefault="00623F74"/>
    <w:sectPr w:rsidR="00623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62"/>
    <w:rsid w:val="001C55C3"/>
    <w:rsid w:val="00623F74"/>
    <w:rsid w:val="00734476"/>
    <w:rsid w:val="0081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DA031-B6E7-4384-BFDE-23636B40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188364377478337059gmail-il">
    <w:name w:val="m_-5188364377478337059gmail-il"/>
    <w:basedOn w:val="DefaultParagraphFont"/>
    <w:rsid w:val="00815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2018-11-01T20:09:00Z</dcterms:created>
  <dcterms:modified xsi:type="dcterms:W3CDTF">2018-11-01T20:09:00Z</dcterms:modified>
</cp:coreProperties>
</file>